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F86E" w14:textId="77777777" w:rsidR="004E6A04" w:rsidRDefault="007828BC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ЗАТВЕРДЖЕНО</w:t>
      </w:r>
      <w:r w:rsidR="004E6A04">
        <w:rPr>
          <w:rFonts w:ascii="Times New Roman" w:hAnsi="Times New Roman"/>
          <w:lang w:val="uk-UA"/>
        </w:rPr>
        <w:t xml:space="preserve"> </w:t>
      </w:r>
    </w:p>
    <w:p w14:paraId="73648D44" w14:textId="77777777" w:rsidR="004E6A04" w:rsidRPr="00A12A7B" w:rsidRDefault="004E6A04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  <w:r w:rsidRPr="00A12A7B">
        <w:rPr>
          <w:rFonts w:ascii="Times New Roman" w:hAnsi="Times New Roman"/>
        </w:rPr>
        <w:t>р</w:t>
      </w:r>
      <w:r>
        <w:rPr>
          <w:rFonts w:ascii="Times New Roman" w:hAnsi="Times New Roman"/>
          <w:lang w:val="uk-UA"/>
        </w:rPr>
        <w:t>ішення</w:t>
      </w:r>
      <w:r w:rsidRPr="00A12A7B">
        <w:rPr>
          <w:rFonts w:ascii="Times New Roman" w:hAnsi="Times New Roman"/>
          <w:lang w:val="uk-UA"/>
        </w:rPr>
        <w:t xml:space="preserve"> виконавчого комітету</w:t>
      </w:r>
    </w:p>
    <w:p w14:paraId="738C6CE6" w14:textId="77777777" w:rsidR="004E6A04" w:rsidRPr="00A12A7B" w:rsidRDefault="004E6A04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  <w:r w:rsidRPr="00A12A7B">
        <w:rPr>
          <w:rFonts w:ascii="Times New Roman" w:hAnsi="Times New Roman"/>
          <w:lang w:val="uk-UA"/>
        </w:rPr>
        <w:t>Южноукраїнської міської ради</w:t>
      </w:r>
    </w:p>
    <w:p w14:paraId="6D3AB5DA" w14:textId="693B3604" w:rsidR="004E6A04" w:rsidRDefault="007828BC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«_</w:t>
      </w:r>
      <w:r w:rsidR="0094480F">
        <w:rPr>
          <w:rFonts w:ascii="Times New Roman" w:hAnsi="Times New Roman"/>
          <w:lang w:val="uk-UA"/>
        </w:rPr>
        <w:t>15</w:t>
      </w:r>
      <w:r>
        <w:rPr>
          <w:rFonts w:ascii="Times New Roman" w:hAnsi="Times New Roman"/>
          <w:lang w:val="uk-UA"/>
        </w:rPr>
        <w:t>__»_</w:t>
      </w:r>
      <w:r w:rsidR="0094480F">
        <w:rPr>
          <w:rFonts w:ascii="Times New Roman" w:hAnsi="Times New Roman"/>
          <w:lang w:val="uk-UA"/>
        </w:rPr>
        <w:t>03</w:t>
      </w:r>
      <w:r>
        <w:rPr>
          <w:rFonts w:ascii="Times New Roman" w:hAnsi="Times New Roman"/>
          <w:lang w:val="uk-UA"/>
        </w:rPr>
        <w:t>__2023</w:t>
      </w:r>
      <w:r w:rsidR="004E6A04" w:rsidRPr="00A12A7B">
        <w:rPr>
          <w:rFonts w:ascii="Times New Roman" w:hAnsi="Times New Roman"/>
          <w:lang w:val="uk-UA"/>
        </w:rPr>
        <w:t xml:space="preserve"> №__</w:t>
      </w:r>
      <w:r w:rsidR="0094480F">
        <w:rPr>
          <w:rFonts w:ascii="Times New Roman" w:hAnsi="Times New Roman"/>
          <w:lang w:val="uk-UA"/>
        </w:rPr>
        <w:t>78</w:t>
      </w:r>
      <w:bookmarkStart w:id="0" w:name="_GoBack"/>
      <w:bookmarkEnd w:id="0"/>
      <w:r w:rsidR="004E6A04" w:rsidRPr="00A12A7B">
        <w:rPr>
          <w:rFonts w:ascii="Times New Roman" w:hAnsi="Times New Roman"/>
          <w:lang w:val="uk-UA"/>
        </w:rPr>
        <w:t>____</w:t>
      </w:r>
    </w:p>
    <w:p w14:paraId="005F679B" w14:textId="77777777" w:rsidR="004E6A04" w:rsidRPr="00A12A7B" w:rsidRDefault="004E6A04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</w:p>
    <w:p w14:paraId="67165F14" w14:textId="77777777" w:rsidR="00785A0F" w:rsidRDefault="00785A0F" w:rsidP="00785A0F">
      <w:pPr>
        <w:widowControl w:val="0"/>
        <w:jc w:val="center"/>
        <w:rPr>
          <w:rFonts w:ascii="Times New Roman" w:hAnsi="Times New Roman"/>
          <w:b/>
          <w:snapToGrid w:val="0"/>
          <w:lang w:val="uk-UA"/>
        </w:rPr>
      </w:pPr>
    </w:p>
    <w:p w14:paraId="604A5DD4" w14:textId="77777777" w:rsidR="00AB7DC6" w:rsidRPr="00AB7DC6" w:rsidRDefault="00785A0F" w:rsidP="00AB7DC6">
      <w:pPr>
        <w:widowControl w:val="0"/>
        <w:spacing w:after="0"/>
        <w:jc w:val="center"/>
        <w:rPr>
          <w:rFonts w:ascii="Times New Roman" w:hAnsi="Times New Roman"/>
          <w:snapToGrid w:val="0"/>
          <w:lang w:val="uk-UA"/>
        </w:rPr>
      </w:pPr>
      <w:r w:rsidRPr="00AB7DC6">
        <w:rPr>
          <w:rFonts w:ascii="Times New Roman" w:hAnsi="Times New Roman"/>
          <w:snapToGrid w:val="0"/>
        </w:rPr>
        <w:t>ПОТОЧНІ ІНДИВІДУАЛЬНІ ТЕХНОЛОГІЧНІ</w:t>
      </w:r>
    </w:p>
    <w:p w14:paraId="1FFE74E5" w14:textId="77777777" w:rsidR="00785A0F" w:rsidRPr="00AB7DC6" w:rsidRDefault="00785A0F" w:rsidP="00AB7DC6">
      <w:pPr>
        <w:widowControl w:val="0"/>
        <w:spacing w:after="0"/>
        <w:jc w:val="center"/>
        <w:rPr>
          <w:rFonts w:ascii="Times New Roman" w:hAnsi="Times New Roman"/>
          <w:snapToGrid w:val="0"/>
        </w:rPr>
      </w:pPr>
      <w:r w:rsidRPr="00AB7DC6">
        <w:rPr>
          <w:rFonts w:ascii="Times New Roman" w:hAnsi="Times New Roman"/>
        </w:rPr>
        <w:t xml:space="preserve">НОРМАТИВИ ВИКОРИСТАННЯ </w:t>
      </w:r>
      <w:r w:rsidRPr="00AB7DC6">
        <w:rPr>
          <w:rFonts w:ascii="Times New Roman" w:hAnsi="Times New Roman"/>
          <w:caps/>
        </w:rPr>
        <w:t>питної</w:t>
      </w:r>
      <w:r w:rsidRPr="00AB7DC6">
        <w:rPr>
          <w:rFonts w:ascii="Times New Roman" w:hAnsi="Times New Roman"/>
        </w:rPr>
        <w:t xml:space="preserve"> ВОДИ</w:t>
      </w:r>
    </w:p>
    <w:p w14:paraId="7FD737B9" w14:textId="77777777" w:rsidR="00785A0F" w:rsidRPr="00AB7DC6" w:rsidRDefault="00785A0F" w:rsidP="00AB7DC6">
      <w:pPr>
        <w:spacing w:after="0"/>
        <w:jc w:val="center"/>
        <w:rPr>
          <w:rFonts w:ascii="Times New Roman" w:hAnsi="Times New Roman"/>
          <w:snapToGrid w:val="0"/>
        </w:rPr>
      </w:pPr>
      <w:r w:rsidRPr="00AB7DC6">
        <w:rPr>
          <w:rFonts w:ascii="Times New Roman" w:hAnsi="Times New Roman"/>
        </w:rPr>
        <w:t>ВІДОКРЕМЛЕНИЙ ПІДРОЗДІЛ «</w:t>
      </w:r>
      <w:r w:rsidRPr="00AB7DC6">
        <w:rPr>
          <w:rFonts w:ascii="Times New Roman" w:hAnsi="Times New Roman"/>
          <w:lang w:val="uk-UA"/>
        </w:rPr>
        <w:t>ПІВДЕННО</w:t>
      </w:r>
      <w:r w:rsidRPr="00AB7DC6">
        <w:rPr>
          <w:rFonts w:ascii="Times New Roman" w:hAnsi="Times New Roman"/>
        </w:rPr>
        <w:t>УКРАЇНСЬКА АТОМНА ЕЛЕКТРИЧНА СТАНЦІЯ» ДЕРЖАВНОГО ПІДПРИЄМСТВА «НАЦІОНАЛЬНА АТОМНА ЕНЕРГОГЕНЕРУЮЧА КОМПАНІЯ</w:t>
      </w:r>
      <w:r w:rsidRPr="00AB7DC6">
        <w:rPr>
          <w:rFonts w:ascii="Times New Roman" w:hAnsi="Times New Roman"/>
          <w:lang w:val="uk-UA"/>
        </w:rPr>
        <w:t xml:space="preserve"> «ЕНЕРГОАТОМ</w:t>
      </w:r>
      <w:r w:rsidRPr="00AB7DC6">
        <w:rPr>
          <w:rFonts w:ascii="Times New Roman" w:hAnsi="Times New Roman"/>
        </w:rPr>
        <w:t>»</w:t>
      </w: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1980"/>
        <w:gridCol w:w="2289"/>
      </w:tblGrid>
      <w:tr w:rsidR="00785A0F" w:rsidRPr="00785A0F" w14:paraId="25CBB23C" w14:textId="77777777" w:rsidTr="00785A0F">
        <w:tc>
          <w:tcPr>
            <w:tcW w:w="900" w:type="dxa"/>
            <w:vMerge w:val="restart"/>
          </w:tcPr>
          <w:p w14:paraId="7E81BFCC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№ п/п</w:t>
            </w:r>
          </w:p>
        </w:tc>
        <w:tc>
          <w:tcPr>
            <w:tcW w:w="4680" w:type="dxa"/>
            <w:vMerge w:val="restart"/>
          </w:tcPr>
          <w:p w14:paraId="52A7DE3C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0C62DD">
              <w:rPr>
                <w:bCs/>
                <w:lang w:val="uk-UA"/>
              </w:rPr>
              <w:t>Складові Поточного індивідуального    технологічного нормативу використання питної води на підприємстві</w:t>
            </w:r>
          </w:p>
        </w:tc>
        <w:tc>
          <w:tcPr>
            <w:tcW w:w="4269" w:type="dxa"/>
            <w:gridSpan w:val="2"/>
          </w:tcPr>
          <w:p w14:paraId="0D0577A5" w14:textId="77777777" w:rsidR="00785A0F" w:rsidRPr="000C62DD" w:rsidRDefault="00785A0F" w:rsidP="000C62DD">
            <w:pPr>
              <w:pStyle w:val="rvps2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 xml:space="preserve">Фактичні дані згідно </w:t>
            </w:r>
            <w:r w:rsidR="000C62DD" w:rsidRPr="000C62DD">
              <w:rPr>
                <w:lang w:val="uk-UA"/>
              </w:rPr>
              <w:t xml:space="preserve">з </w:t>
            </w:r>
            <w:r w:rsidRPr="000C62DD">
              <w:rPr>
                <w:lang w:val="uk-UA"/>
              </w:rPr>
              <w:t>Поточн</w:t>
            </w:r>
            <w:r w:rsidR="000C62DD" w:rsidRPr="000C62DD">
              <w:rPr>
                <w:lang w:val="uk-UA"/>
              </w:rPr>
              <w:t>ими</w:t>
            </w:r>
            <w:r w:rsidRPr="000C62DD">
              <w:rPr>
                <w:lang w:val="uk-UA"/>
              </w:rPr>
              <w:t xml:space="preserve"> ІТНВПВ</w:t>
            </w:r>
          </w:p>
        </w:tc>
      </w:tr>
      <w:tr w:rsidR="00785A0F" w:rsidRPr="0039080E" w14:paraId="14C2BEEE" w14:textId="77777777" w:rsidTr="00785A0F">
        <w:tc>
          <w:tcPr>
            <w:tcW w:w="900" w:type="dxa"/>
            <w:vMerge/>
          </w:tcPr>
          <w:p w14:paraId="1281719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  <w:vMerge/>
          </w:tcPr>
          <w:p w14:paraId="0AEFF791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32F92841" w14:textId="77777777"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C62DD">
              <w:rPr>
                <w:rFonts w:ascii="Times New Roman" w:hAnsi="Times New Roman"/>
                <w:bCs/>
                <w:spacing w:val="-2"/>
              </w:rPr>
              <w:t>тис. м</w:t>
            </w:r>
            <w:r w:rsidRPr="000C62DD">
              <w:rPr>
                <w:rFonts w:ascii="Times New Roman" w:hAnsi="Times New Roman"/>
                <w:bCs/>
                <w:spacing w:val="-2"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  <w:spacing w:val="-2"/>
              </w:rPr>
              <w:t>/рік</w:t>
            </w:r>
          </w:p>
        </w:tc>
        <w:tc>
          <w:tcPr>
            <w:tcW w:w="2289" w:type="dxa"/>
            <w:vAlign w:val="center"/>
          </w:tcPr>
          <w:p w14:paraId="1B8A1065" w14:textId="77777777"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0C62DD">
              <w:rPr>
                <w:rFonts w:ascii="Times New Roman" w:hAnsi="Times New Roman"/>
                <w:bCs/>
              </w:rPr>
              <w:t>м</w:t>
            </w:r>
            <w:r w:rsidRPr="000C62DD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/1000 </w:t>
            </w:r>
            <w:r w:rsidRPr="000C62DD">
              <w:rPr>
                <w:rFonts w:ascii="Times New Roman" w:hAnsi="Times New Roman"/>
                <w:bCs/>
                <w:spacing w:val="-2"/>
              </w:rPr>
              <w:t>м</w:t>
            </w:r>
            <w:r w:rsidRPr="000C62DD">
              <w:rPr>
                <w:rFonts w:ascii="Times New Roman" w:hAnsi="Times New Roman"/>
                <w:bCs/>
                <w:spacing w:val="-2"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 </w:t>
            </w:r>
          </w:p>
          <w:p w14:paraId="1AA3B0CF" w14:textId="77777777"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C62DD">
              <w:rPr>
                <w:rFonts w:ascii="Times New Roman" w:hAnsi="Times New Roman"/>
                <w:bCs/>
                <w:spacing w:val="-2"/>
              </w:rPr>
              <w:t>піднятої води</w:t>
            </w:r>
          </w:p>
        </w:tc>
      </w:tr>
      <w:tr w:rsidR="00785A0F" w:rsidRPr="0039080E" w14:paraId="02F68F3D" w14:textId="77777777" w:rsidTr="00785A0F">
        <w:trPr>
          <w:trHeight w:val="118"/>
        </w:trPr>
        <w:tc>
          <w:tcPr>
            <w:tcW w:w="9849" w:type="dxa"/>
            <w:gridSpan w:val="4"/>
          </w:tcPr>
          <w:p w14:paraId="0E23801D" w14:textId="77777777"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0C62DD">
              <w:rPr>
                <w:rFonts w:ascii="Times New Roman" w:hAnsi="Times New Roman"/>
                <w:bCs/>
              </w:rPr>
              <w:t>І. ІТНВПВ у водопровідному господарстві, м</w:t>
            </w:r>
            <w:r w:rsidRPr="000C62DD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/1000 </w:t>
            </w:r>
            <w:r w:rsidRPr="000C62DD">
              <w:rPr>
                <w:rFonts w:ascii="Times New Roman" w:hAnsi="Times New Roman"/>
                <w:bCs/>
                <w:spacing w:val="-2"/>
              </w:rPr>
              <w:t>м</w:t>
            </w:r>
            <w:r w:rsidRPr="000C62DD">
              <w:rPr>
                <w:rFonts w:ascii="Times New Roman" w:hAnsi="Times New Roman"/>
                <w:bCs/>
                <w:spacing w:val="-2"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 </w:t>
            </w:r>
            <w:r w:rsidRPr="000C62DD">
              <w:rPr>
                <w:rFonts w:ascii="Times New Roman" w:hAnsi="Times New Roman"/>
                <w:bCs/>
                <w:spacing w:val="-2"/>
              </w:rPr>
              <w:t>піднятої води</w:t>
            </w:r>
          </w:p>
        </w:tc>
      </w:tr>
      <w:tr w:rsidR="00785A0F" w:rsidRPr="00785A0F" w14:paraId="7F160130" w14:textId="77777777" w:rsidTr="00785A0F">
        <w:tc>
          <w:tcPr>
            <w:tcW w:w="900" w:type="dxa"/>
          </w:tcPr>
          <w:p w14:paraId="47E1BB3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</w:t>
            </w:r>
          </w:p>
        </w:tc>
        <w:tc>
          <w:tcPr>
            <w:tcW w:w="4680" w:type="dxa"/>
          </w:tcPr>
          <w:p w14:paraId="39D77B8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Втрати води підприємства</w:t>
            </w:r>
          </w:p>
        </w:tc>
        <w:tc>
          <w:tcPr>
            <w:tcW w:w="1980" w:type="dxa"/>
            <w:vAlign w:val="bottom"/>
          </w:tcPr>
          <w:p w14:paraId="1AAADF62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570,461</w:t>
            </w:r>
          </w:p>
        </w:tc>
        <w:tc>
          <w:tcPr>
            <w:tcW w:w="2289" w:type="dxa"/>
            <w:vAlign w:val="bottom"/>
          </w:tcPr>
          <w:p w14:paraId="28487750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159,231</w:t>
            </w:r>
          </w:p>
        </w:tc>
      </w:tr>
      <w:tr w:rsidR="00785A0F" w:rsidRPr="00785A0F" w14:paraId="7E2A33EC" w14:textId="77777777" w:rsidTr="00785A0F">
        <w:tc>
          <w:tcPr>
            <w:tcW w:w="900" w:type="dxa"/>
          </w:tcPr>
          <w:p w14:paraId="0A38996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</w:t>
            </w:r>
          </w:p>
        </w:tc>
        <w:tc>
          <w:tcPr>
            <w:tcW w:w="4680" w:type="dxa"/>
          </w:tcPr>
          <w:p w14:paraId="3862E8B4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питної води</w:t>
            </w:r>
          </w:p>
        </w:tc>
        <w:tc>
          <w:tcPr>
            <w:tcW w:w="1980" w:type="dxa"/>
            <w:vAlign w:val="bottom"/>
          </w:tcPr>
          <w:p w14:paraId="45860FC4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455,837</w:t>
            </w:r>
          </w:p>
        </w:tc>
        <w:tc>
          <w:tcPr>
            <w:tcW w:w="2289" w:type="dxa"/>
            <w:vAlign w:val="bottom"/>
          </w:tcPr>
          <w:p w14:paraId="4317ABE4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127,231</w:t>
            </w:r>
          </w:p>
        </w:tc>
      </w:tr>
      <w:tr w:rsidR="00785A0F" w:rsidRPr="00785A0F" w14:paraId="27CB5508" w14:textId="77777777" w:rsidTr="00785A0F">
        <w:tc>
          <w:tcPr>
            <w:tcW w:w="900" w:type="dxa"/>
          </w:tcPr>
          <w:p w14:paraId="3416ECB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1.1.1.</w:t>
            </w:r>
          </w:p>
        </w:tc>
        <w:tc>
          <w:tcPr>
            <w:tcW w:w="4680" w:type="dxa"/>
          </w:tcPr>
          <w:p w14:paraId="6E848F7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при підйомі та очищенні</w:t>
            </w:r>
          </w:p>
        </w:tc>
        <w:tc>
          <w:tcPr>
            <w:tcW w:w="1980" w:type="dxa"/>
          </w:tcPr>
          <w:p w14:paraId="6E8161C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292,564</w:t>
            </w:r>
          </w:p>
        </w:tc>
        <w:tc>
          <w:tcPr>
            <w:tcW w:w="2289" w:type="dxa"/>
          </w:tcPr>
          <w:p w14:paraId="7492336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81,676</w:t>
            </w:r>
          </w:p>
        </w:tc>
      </w:tr>
      <w:tr w:rsidR="00785A0F" w:rsidRPr="00785A0F" w14:paraId="1E632FB1" w14:textId="77777777" w:rsidTr="00785A0F">
        <w:tc>
          <w:tcPr>
            <w:tcW w:w="900" w:type="dxa"/>
          </w:tcPr>
          <w:p w14:paraId="3E89E08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4A78A0D2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витоки води з водоводів при аваріях</w:t>
            </w:r>
          </w:p>
        </w:tc>
        <w:tc>
          <w:tcPr>
            <w:tcW w:w="1980" w:type="dxa"/>
          </w:tcPr>
          <w:p w14:paraId="10BE6E1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6,437</w:t>
            </w:r>
          </w:p>
        </w:tc>
        <w:tc>
          <w:tcPr>
            <w:tcW w:w="2289" w:type="dxa"/>
          </w:tcPr>
          <w:p w14:paraId="7491F4A4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1,797</w:t>
            </w:r>
          </w:p>
        </w:tc>
      </w:tr>
      <w:tr w:rsidR="00785A0F" w:rsidRPr="00785A0F" w14:paraId="099CF682" w14:textId="77777777" w:rsidTr="00785A0F">
        <w:tc>
          <w:tcPr>
            <w:tcW w:w="900" w:type="dxa"/>
          </w:tcPr>
          <w:p w14:paraId="5E29535E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7270349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color w:val="000000"/>
                <w:lang w:val="uk-UA"/>
              </w:rPr>
              <w:t>сховані витоки з водоводів</w:t>
            </w:r>
          </w:p>
        </w:tc>
        <w:tc>
          <w:tcPr>
            <w:tcW w:w="1980" w:type="dxa"/>
          </w:tcPr>
          <w:p w14:paraId="559E267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224,427</w:t>
            </w:r>
          </w:p>
        </w:tc>
        <w:tc>
          <w:tcPr>
            <w:tcW w:w="2289" w:type="dxa"/>
          </w:tcPr>
          <w:p w14:paraId="2F37C56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62,654</w:t>
            </w:r>
          </w:p>
        </w:tc>
      </w:tr>
      <w:tr w:rsidR="00785A0F" w:rsidRPr="00785A0F" w14:paraId="2D4F03D6" w14:textId="77777777" w:rsidTr="00785A0F">
        <w:tc>
          <w:tcPr>
            <w:tcW w:w="900" w:type="dxa"/>
          </w:tcPr>
          <w:p w14:paraId="65A996E4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360E957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color w:val="000000"/>
                <w:lang w:val="uk-UA"/>
              </w:rPr>
              <w:t>витоки води з ємнісних споруд</w:t>
            </w:r>
          </w:p>
        </w:tc>
        <w:tc>
          <w:tcPr>
            <w:tcW w:w="1980" w:type="dxa"/>
          </w:tcPr>
          <w:p w14:paraId="68892B54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0,645</w:t>
            </w:r>
          </w:p>
        </w:tc>
        <w:tc>
          <w:tcPr>
            <w:tcW w:w="2289" w:type="dxa"/>
          </w:tcPr>
          <w:p w14:paraId="715036B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0,180</w:t>
            </w:r>
          </w:p>
        </w:tc>
      </w:tr>
      <w:tr w:rsidR="00785A0F" w:rsidRPr="00785A0F" w14:paraId="37946098" w14:textId="77777777" w:rsidTr="00785A0F">
        <w:tc>
          <w:tcPr>
            <w:tcW w:w="900" w:type="dxa"/>
          </w:tcPr>
          <w:p w14:paraId="4B52F2F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4840FAB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витоки води через нещільність запірної арматури</w:t>
            </w:r>
          </w:p>
        </w:tc>
        <w:tc>
          <w:tcPr>
            <w:tcW w:w="1980" w:type="dxa"/>
          </w:tcPr>
          <w:p w14:paraId="7FDE8B9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61,055</w:t>
            </w:r>
          </w:p>
        </w:tc>
        <w:tc>
          <w:tcPr>
            <w:tcW w:w="2289" w:type="dxa"/>
          </w:tcPr>
          <w:p w14:paraId="179E865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17,045</w:t>
            </w:r>
          </w:p>
        </w:tc>
      </w:tr>
      <w:tr w:rsidR="00785A0F" w:rsidRPr="00785A0F" w14:paraId="55BFEC8B" w14:textId="77777777" w:rsidTr="00785A0F">
        <w:tc>
          <w:tcPr>
            <w:tcW w:w="900" w:type="dxa"/>
          </w:tcPr>
          <w:p w14:paraId="524A686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1.1.2.</w:t>
            </w:r>
          </w:p>
        </w:tc>
        <w:tc>
          <w:tcPr>
            <w:tcW w:w="4680" w:type="dxa"/>
          </w:tcPr>
          <w:p w14:paraId="0B9438AC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води з трубопроводів при аваріях</w:t>
            </w:r>
          </w:p>
        </w:tc>
        <w:tc>
          <w:tcPr>
            <w:tcW w:w="1980" w:type="dxa"/>
          </w:tcPr>
          <w:p w14:paraId="504EDE9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0,197</w:t>
            </w:r>
          </w:p>
        </w:tc>
        <w:tc>
          <w:tcPr>
            <w:tcW w:w="2289" w:type="dxa"/>
          </w:tcPr>
          <w:p w14:paraId="7CBF662E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0,055</w:t>
            </w:r>
          </w:p>
        </w:tc>
      </w:tr>
      <w:tr w:rsidR="00785A0F" w:rsidRPr="00785A0F" w14:paraId="3ECD2754" w14:textId="77777777" w:rsidTr="00785A0F">
        <w:tc>
          <w:tcPr>
            <w:tcW w:w="900" w:type="dxa"/>
          </w:tcPr>
          <w:p w14:paraId="3EE277D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111B9FA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t>витікання води при аваріях</w:t>
            </w:r>
          </w:p>
        </w:tc>
        <w:tc>
          <w:tcPr>
            <w:tcW w:w="1980" w:type="dxa"/>
          </w:tcPr>
          <w:p w14:paraId="6BC7FCB7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0,197</w:t>
            </w:r>
          </w:p>
        </w:tc>
        <w:tc>
          <w:tcPr>
            <w:tcW w:w="2289" w:type="dxa"/>
          </w:tcPr>
          <w:p w14:paraId="7236E3C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0,055</w:t>
            </w:r>
          </w:p>
        </w:tc>
      </w:tr>
      <w:tr w:rsidR="00785A0F" w:rsidRPr="00785A0F" w14:paraId="072DED9D" w14:textId="77777777" w:rsidTr="00785A0F">
        <w:tc>
          <w:tcPr>
            <w:tcW w:w="900" w:type="dxa"/>
          </w:tcPr>
          <w:p w14:paraId="5F6A99D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179D4652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 xml:space="preserve">втрати при </w:t>
            </w:r>
            <w:r w:rsidRPr="000C62DD">
              <w:t>промив</w:t>
            </w:r>
            <w:r w:rsidRPr="000C62DD">
              <w:rPr>
                <w:lang w:val="uk-UA"/>
              </w:rPr>
              <w:t>ці</w:t>
            </w:r>
            <w:r w:rsidRPr="000C62DD">
              <w:t xml:space="preserve"> і дезінфекці</w:t>
            </w:r>
            <w:r w:rsidRPr="000C62DD">
              <w:rPr>
                <w:lang w:val="uk-UA"/>
              </w:rPr>
              <w:t>ї</w:t>
            </w:r>
          </w:p>
        </w:tc>
        <w:tc>
          <w:tcPr>
            <w:tcW w:w="1980" w:type="dxa"/>
          </w:tcPr>
          <w:p w14:paraId="079F708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  <w:tc>
          <w:tcPr>
            <w:tcW w:w="2289" w:type="dxa"/>
          </w:tcPr>
          <w:p w14:paraId="0AAC185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</w:tr>
      <w:tr w:rsidR="00785A0F" w:rsidRPr="00785A0F" w14:paraId="38673EAD" w14:textId="77777777" w:rsidTr="00785A0F">
        <w:tc>
          <w:tcPr>
            <w:tcW w:w="900" w:type="dxa"/>
          </w:tcPr>
          <w:p w14:paraId="0801622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1.1.3.</w:t>
            </w:r>
          </w:p>
        </w:tc>
        <w:tc>
          <w:tcPr>
            <w:tcW w:w="4680" w:type="dxa"/>
          </w:tcPr>
          <w:p w14:paraId="381E210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Сховані витоки з трубопроводів</w:t>
            </w:r>
          </w:p>
        </w:tc>
        <w:tc>
          <w:tcPr>
            <w:tcW w:w="1980" w:type="dxa"/>
          </w:tcPr>
          <w:p w14:paraId="76E67E6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119,118</w:t>
            </w:r>
          </w:p>
        </w:tc>
        <w:tc>
          <w:tcPr>
            <w:tcW w:w="2289" w:type="dxa"/>
          </w:tcPr>
          <w:p w14:paraId="038C4CB4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33,228</w:t>
            </w:r>
          </w:p>
        </w:tc>
      </w:tr>
      <w:tr w:rsidR="00785A0F" w:rsidRPr="00785A0F" w14:paraId="4B573103" w14:textId="77777777" w:rsidTr="00785A0F">
        <w:tc>
          <w:tcPr>
            <w:tcW w:w="900" w:type="dxa"/>
          </w:tcPr>
          <w:p w14:paraId="6BDC4FE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7DF2680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0"/>
              </w:rPr>
              <w:t>протіканнями через стики і стіни</w:t>
            </w:r>
          </w:p>
        </w:tc>
        <w:tc>
          <w:tcPr>
            <w:tcW w:w="1980" w:type="dxa"/>
          </w:tcPr>
          <w:p w14:paraId="578E7C6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5,685</w:t>
            </w:r>
          </w:p>
        </w:tc>
        <w:tc>
          <w:tcPr>
            <w:tcW w:w="2289" w:type="dxa"/>
          </w:tcPr>
          <w:p w14:paraId="104893B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1,587</w:t>
            </w:r>
          </w:p>
        </w:tc>
      </w:tr>
      <w:tr w:rsidR="00785A0F" w:rsidRPr="00785A0F" w14:paraId="4E64EB6A" w14:textId="77777777" w:rsidTr="00785A0F">
        <w:tc>
          <w:tcPr>
            <w:tcW w:w="900" w:type="dxa"/>
          </w:tcPr>
          <w:p w14:paraId="6B002B0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007EF3A7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сховані витоки</w:t>
            </w:r>
          </w:p>
        </w:tc>
        <w:tc>
          <w:tcPr>
            <w:tcW w:w="1980" w:type="dxa"/>
          </w:tcPr>
          <w:p w14:paraId="2155EDF7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en-US"/>
              </w:rPr>
              <w:t>113</w:t>
            </w:r>
            <w:r w:rsidRPr="000C62DD">
              <w:rPr>
                <w:lang w:val="uk-UA"/>
              </w:rPr>
              <w:t>,433</w:t>
            </w:r>
          </w:p>
        </w:tc>
        <w:tc>
          <w:tcPr>
            <w:tcW w:w="2289" w:type="dxa"/>
          </w:tcPr>
          <w:p w14:paraId="7896DB3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31,641</w:t>
            </w:r>
          </w:p>
        </w:tc>
      </w:tr>
      <w:tr w:rsidR="00785A0F" w:rsidRPr="00785A0F" w14:paraId="036E2553" w14:textId="77777777" w:rsidTr="00785A0F">
        <w:tc>
          <w:tcPr>
            <w:tcW w:w="900" w:type="dxa"/>
          </w:tcPr>
          <w:p w14:paraId="10A831AE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1.1.4.</w:t>
            </w:r>
          </w:p>
        </w:tc>
        <w:tc>
          <w:tcPr>
            <w:tcW w:w="4680" w:type="dxa"/>
          </w:tcPr>
          <w:p w14:paraId="1F86907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води з ємнісних споруд</w:t>
            </w:r>
          </w:p>
        </w:tc>
        <w:tc>
          <w:tcPr>
            <w:tcW w:w="1980" w:type="dxa"/>
          </w:tcPr>
          <w:p w14:paraId="0860FE2D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8,056</w:t>
            </w:r>
          </w:p>
        </w:tc>
        <w:tc>
          <w:tcPr>
            <w:tcW w:w="2289" w:type="dxa"/>
          </w:tcPr>
          <w:p w14:paraId="0C03A8C4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2,249</w:t>
            </w:r>
          </w:p>
        </w:tc>
      </w:tr>
      <w:tr w:rsidR="00785A0F" w:rsidRPr="00785A0F" w14:paraId="5EDF8CCE" w14:textId="77777777" w:rsidTr="00785A0F">
        <w:tc>
          <w:tcPr>
            <w:tcW w:w="900" w:type="dxa"/>
          </w:tcPr>
          <w:p w14:paraId="339A848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1.1.5.</w:t>
            </w:r>
          </w:p>
        </w:tc>
        <w:tc>
          <w:tcPr>
            <w:tcW w:w="4680" w:type="dxa"/>
          </w:tcPr>
          <w:p w14:paraId="49DAB1F7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води через нещільності арматури</w:t>
            </w:r>
          </w:p>
        </w:tc>
        <w:tc>
          <w:tcPr>
            <w:tcW w:w="1980" w:type="dxa"/>
          </w:tcPr>
          <w:p w14:paraId="65EA2DC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35,902</w:t>
            </w:r>
          </w:p>
        </w:tc>
        <w:tc>
          <w:tcPr>
            <w:tcW w:w="2289" w:type="dxa"/>
          </w:tcPr>
          <w:p w14:paraId="63EB8F2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10,023</w:t>
            </w:r>
          </w:p>
        </w:tc>
      </w:tr>
      <w:tr w:rsidR="00785A0F" w:rsidRPr="00785A0F" w14:paraId="3FEDA4F2" w14:textId="77777777" w:rsidTr="00785A0F">
        <w:tc>
          <w:tcPr>
            <w:tcW w:w="900" w:type="dxa"/>
          </w:tcPr>
          <w:p w14:paraId="4129992C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73E5FAC2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протікання через ущільнення</w:t>
            </w:r>
          </w:p>
        </w:tc>
        <w:tc>
          <w:tcPr>
            <w:tcW w:w="1980" w:type="dxa"/>
          </w:tcPr>
          <w:p w14:paraId="58D1D32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29,351</w:t>
            </w:r>
          </w:p>
        </w:tc>
        <w:tc>
          <w:tcPr>
            <w:tcW w:w="2289" w:type="dxa"/>
          </w:tcPr>
          <w:p w14:paraId="049E1739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8,194</w:t>
            </w:r>
          </w:p>
        </w:tc>
      </w:tr>
      <w:tr w:rsidR="00785A0F" w:rsidRPr="00785A0F" w14:paraId="7C7A51D3" w14:textId="77777777" w:rsidTr="00785A0F">
        <w:tc>
          <w:tcPr>
            <w:tcW w:w="900" w:type="dxa"/>
          </w:tcPr>
          <w:p w14:paraId="1ADDBD72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47B9769C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протікання через закриту арматуру</w:t>
            </w:r>
          </w:p>
        </w:tc>
        <w:tc>
          <w:tcPr>
            <w:tcW w:w="1980" w:type="dxa"/>
          </w:tcPr>
          <w:p w14:paraId="3108215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6,551</w:t>
            </w:r>
          </w:p>
        </w:tc>
        <w:tc>
          <w:tcPr>
            <w:tcW w:w="2289" w:type="dxa"/>
          </w:tcPr>
          <w:p w14:paraId="1FF45C01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1,829</w:t>
            </w:r>
          </w:p>
        </w:tc>
      </w:tr>
      <w:tr w:rsidR="00785A0F" w:rsidRPr="00785A0F" w14:paraId="29C35C87" w14:textId="77777777" w:rsidTr="00785A0F">
        <w:tc>
          <w:tcPr>
            <w:tcW w:w="900" w:type="dxa"/>
          </w:tcPr>
          <w:p w14:paraId="7BA2061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1.1.6.</w:t>
            </w:r>
          </w:p>
        </w:tc>
        <w:tc>
          <w:tcPr>
            <w:tcW w:w="4680" w:type="dxa"/>
          </w:tcPr>
          <w:p w14:paraId="11D04C57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води на водозбірних колонках</w:t>
            </w:r>
          </w:p>
        </w:tc>
        <w:tc>
          <w:tcPr>
            <w:tcW w:w="1980" w:type="dxa"/>
          </w:tcPr>
          <w:p w14:paraId="7F0D710E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  <w:tc>
          <w:tcPr>
            <w:tcW w:w="2289" w:type="dxa"/>
          </w:tcPr>
          <w:p w14:paraId="41B722E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</w:tr>
      <w:tr w:rsidR="00785A0F" w:rsidRPr="00785A0F" w14:paraId="306AA456" w14:textId="77777777" w:rsidTr="00785A0F">
        <w:tc>
          <w:tcPr>
            <w:tcW w:w="900" w:type="dxa"/>
          </w:tcPr>
          <w:p w14:paraId="46C161A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</w:t>
            </w:r>
          </w:p>
        </w:tc>
        <w:tc>
          <w:tcPr>
            <w:tcW w:w="4680" w:type="dxa"/>
          </w:tcPr>
          <w:p w14:paraId="03CB85B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Не обліковані втрати питної води</w:t>
            </w:r>
          </w:p>
        </w:tc>
        <w:tc>
          <w:tcPr>
            <w:tcW w:w="1980" w:type="dxa"/>
          </w:tcPr>
          <w:p w14:paraId="31D51BE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114,624</w:t>
            </w:r>
          </w:p>
        </w:tc>
        <w:tc>
          <w:tcPr>
            <w:tcW w:w="2289" w:type="dxa"/>
          </w:tcPr>
          <w:p w14:paraId="579CAB7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32,000</w:t>
            </w:r>
          </w:p>
        </w:tc>
      </w:tr>
      <w:tr w:rsidR="00785A0F" w:rsidRPr="00785A0F" w14:paraId="3B4E60C8" w14:textId="77777777" w:rsidTr="00785A0F">
        <w:tc>
          <w:tcPr>
            <w:tcW w:w="900" w:type="dxa"/>
          </w:tcPr>
          <w:p w14:paraId="062F424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1.2.1.</w:t>
            </w:r>
          </w:p>
        </w:tc>
        <w:tc>
          <w:tcPr>
            <w:tcW w:w="4680" w:type="dxa"/>
          </w:tcPr>
          <w:p w14:paraId="5E0D3DE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 xml:space="preserve">Втрати води, які не </w:t>
            </w:r>
            <w:r w:rsidRPr="000C62DD">
              <w:rPr>
                <w:rStyle w:val="rvts0"/>
              </w:rPr>
              <w:t>обліковані</w:t>
            </w:r>
            <w:r w:rsidRPr="000C62DD">
              <w:rPr>
                <w:rStyle w:val="rvts0"/>
                <w:lang w:val="uk-UA"/>
              </w:rPr>
              <w:t xml:space="preserve"> </w:t>
            </w:r>
            <w:r w:rsidRPr="000C62DD">
              <w:rPr>
                <w:rStyle w:val="rvts15"/>
                <w:lang w:val="uk-UA"/>
              </w:rPr>
              <w:t>засобами вимірювальної техніки</w:t>
            </w:r>
          </w:p>
        </w:tc>
        <w:tc>
          <w:tcPr>
            <w:tcW w:w="1980" w:type="dxa"/>
          </w:tcPr>
          <w:p w14:paraId="3D0CD10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71,640</w:t>
            </w:r>
          </w:p>
        </w:tc>
        <w:tc>
          <w:tcPr>
            <w:tcW w:w="2289" w:type="dxa"/>
          </w:tcPr>
          <w:p w14:paraId="2FBB30DD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20,000</w:t>
            </w:r>
          </w:p>
        </w:tc>
      </w:tr>
      <w:tr w:rsidR="00785A0F" w:rsidRPr="00785A0F" w14:paraId="08043DCD" w14:textId="77777777" w:rsidTr="00785A0F">
        <w:tc>
          <w:tcPr>
            <w:tcW w:w="900" w:type="dxa"/>
          </w:tcPr>
          <w:p w14:paraId="48E3B1F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1.2.2.</w:t>
            </w:r>
          </w:p>
        </w:tc>
        <w:tc>
          <w:tcPr>
            <w:tcW w:w="4680" w:type="dxa"/>
          </w:tcPr>
          <w:p w14:paraId="622F64B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color w:val="000000"/>
                <w:lang w:val="uk-UA"/>
              </w:rPr>
              <w:t>Втрати, пов’язані з невідповідністю норм водоспоживання фактичній кількості спожитої води</w:t>
            </w:r>
          </w:p>
        </w:tc>
        <w:tc>
          <w:tcPr>
            <w:tcW w:w="1980" w:type="dxa"/>
          </w:tcPr>
          <w:p w14:paraId="4F37905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  <w:tc>
          <w:tcPr>
            <w:tcW w:w="2289" w:type="dxa"/>
          </w:tcPr>
          <w:p w14:paraId="21A9BEA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</w:tr>
      <w:tr w:rsidR="00785A0F" w:rsidRPr="00785A0F" w14:paraId="4DFA4D5C" w14:textId="77777777" w:rsidTr="00785A0F">
        <w:tc>
          <w:tcPr>
            <w:tcW w:w="900" w:type="dxa"/>
          </w:tcPr>
          <w:p w14:paraId="25C3A43C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1.2.3.</w:t>
            </w:r>
          </w:p>
        </w:tc>
        <w:tc>
          <w:tcPr>
            <w:tcW w:w="4680" w:type="dxa"/>
          </w:tcPr>
          <w:p w14:paraId="5D806591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color w:val="000000"/>
              </w:rPr>
              <w:t>Втрати, пов’язані з несанкціонованим розбором води з водопровідної мережі</w:t>
            </w:r>
          </w:p>
        </w:tc>
        <w:tc>
          <w:tcPr>
            <w:tcW w:w="1980" w:type="dxa"/>
          </w:tcPr>
          <w:p w14:paraId="21C5485D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42,984</w:t>
            </w:r>
          </w:p>
        </w:tc>
        <w:tc>
          <w:tcPr>
            <w:tcW w:w="2289" w:type="dxa"/>
          </w:tcPr>
          <w:p w14:paraId="2875E5B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12,000</w:t>
            </w:r>
          </w:p>
        </w:tc>
      </w:tr>
      <w:tr w:rsidR="00785A0F" w:rsidRPr="00785A0F" w14:paraId="09E64851" w14:textId="77777777" w:rsidTr="00785A0F">
        <w:tc>
          <w:tcPr>
            <w:tcW w:w="900" w:type="dxa"/>
          </w:tcPr>
          <w:p w14:paraId="16769EE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1.2.4.</w:t>
            </w:r>
          </w:p>
        </w:tc>
        <w:tc>
          <w:tcPr>
            <w:tcW w:w="4680" w:type="dxa"/>
          </w:tcPr>
          <w:p w14:paraId="5FBA237C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color w:val="000000"/>
              </w:rPr>
              <w:t>Технологічні втрати води на протипожежні цілі</w:t>
            </w:r>
          </w:p>
        </w:tc>
        <w:tc>
          <w:tcPr>
            <w:tcW w:w="1980" w:type="dxa"/>
          </w:tcPr>
          <w:p w14:paraId="02F02EA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  <w:tc>
          <w:tcPr>
            <w:tcW w:w="2289" w:type="dxa"/>
          </w:tcPr>
          <w:p w14:paraId="533A9801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</w:tr>
      <w:tr w:rsidR="00785A0F" w:rsidRPr="00785A0F" w14:paraId="40E0A450" w14:textId="77777777" w:rsidTr="00785A0F">
        <w:tc>
          <w:tcPr>
            <w:tcW w:w="900" w:type="dxa"/>
          </w:tcPr>
          <w:p w14:paraId="62710FC2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</w:t>
            </w:r>
          </w:p>
        </w:tc>
        <w:tc>
          <w:tcPr>
            <w:tcW w:w="4680" w:type="dxa"/>
          </w:tcPr>
          <w:p w14:paraId="2676787E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r w:rsidRPr="000C62DD">
              <w:t xml:space="preserve">ехнологічні витрати </w:t>
            </w:r>
            <w:r w:rsidRPr="000C62DD">
              <w:rPr>
                <w:lang w:val="uk-UA"/>
              </w:rPr>
              <w:t xml:space="preserve">питної </w:t>
            </w:r>
            <w:r w:rsidRPr="000C62DD">
              <w:t>води</w:t>
            </w:r>
            <w:r w:rsidRPr="000C62DD">
              <w:rPr>
                <w:lang w:val="uk-UA"/>
              </w:rPr>
              <w:t xml:space="preserve"> у водопровідному господарстві</w:t>
            </w:r>
          </w:p>
        </w:tc>
        <w:tc>
          <w:tcPr>
            <w:tcW w:w="1980" w:type="dxa"/>
            <w:vAlign w:val="bottom"/>
          </w:tcPr>
          <w:p w14:paraId="29F94CA5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618,454</w:t>
            </w:r>
          </w:p>
        </w:tc>
        <w:tc>
          <w:tcPr>
            <w:tcW w:w="2289" w:type="dxa"/>
            <w:vAlign w:val="bottom"/>
          </w:tcPr>
          <w:p w14:paraId="5BFE2BBC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172,656</w:t>
            </w:r>
          </w:p>
        </w:tc>
      </w:tr>
      <w:tr w:rsidR="00785A0F" w:rsidRPr="00785A0F" w14:paraId="6AFFAA6F" w14:textId="77777777" w:rsidTr="00785A0F">
        <w:tc>
          <w:tcPr>
            <w:tcW w:w="900" w:type="dxa"/>
          </w:tcPr>
          <w:p w14:paraId="050C62D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lastRenderedPageBreak/>
              <w:t>2.1.</w:t>
            </w:r>
          </w:p>
        </w:tc>
        <w:tc>
          <w:tcPr>
            <w:tcW w:w="4680" w:type="dxa"/>
          </w:tcPr>
          <w:p w14:paraId="47377F8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r w:rsidRPr="000C62DD">
              <w:t>ехнологічні витрати води на виробництво питної води</w:t>
            </w:r>
          </w:p>
        </w:tc>
        <w:tc>
          <w:tcPr>
            <w:tcW w:w="1980" w:type="dxa"/>
            <w:vAlign w:val="bottom"/>
          </w:tcPr>
          <w:p w14:paraId="37255B0E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612,812</w:t>
            </w:r>
          </w:p>
        </w:tc>
        <w:tc>
          <w:tcPr>
            <w:tcW w:w="2289" w:type="dxa"/>
            <w:vAlign w:val="bottom"/>
          </w:tcPr>
          <w:p w14:paraId="2F22F437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171,081</w:t>
            </w:r>
          </w:p>
        </w:tc>
      </w:tr>
      <w:tr w:rsidR="00785A0F" w:rsidRPr="00785A0F" w14:paraId="0CFC564B" w14:textId="77777777" w:rsidTr="00785A0F">
        <w:tc>
          <w:tcPr>
            <w:tcW w:w="900" w:type="dxa"/>
          </w:tcPr>
          <w:p w14:paraId="6D3A56F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7227184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lang w:val="uk-UA"/>
              </w:rPr>
              <w:t>1) при водозаборі з поверхневих джерел:</w:t>
            </w:r>
          </w:p>
        </w:tc>
        <w:tc>
          <w:tcPr>
            <w:tcW w:w="1980" w:type="dxa"/>
            <w:vAlign w:val="bottom"/>
          </w:tcPr>
          <w:p w14:paraId="60DB0779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9" w:type="dxa"/>
            <w:vAlign w:val="bottom"/>
          </w:tcPr>
          <w:p w14:paraId="4DBAA943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5A0F" w:rsidRPr="00785A0F" w14:paraId="11D53939" w14:textId="77777777" w:rsidTr="00785A0F">
        <w:tc>
          <w:tcPr>
            <w:tcW w:w="900" w:type="dxa"/>
          </w:tcPr>
          <w:p w14:paraId="478744C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2.1.1.</w:t>
            </w:r>
          </w:p>
        </w:tc>
        <w:tc>
          <w:tcPr>
            <w:tcW w:w="4680" w:type="dxa"/>
          </w:tcPr>
          <w:p w14:paraId="2B655ADC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t>технологічні витрати води на випуск осаду з відстійників або освітлювачів</w:t>
            </w:r>
          </w:p>
        </w:tc>
        <w:tc>
          <w:tcPr>
            <w:tcW w:w="1980" w:type="dxa"/>
          </w:tcPr>
          <w:p w14:paraId="6A5B6CFB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4,800</w:t>
            </w:r>
          </w:p>
        </w:tc>
        <w:tc>
          <w:tcPr>
            <w:tcW w:w="2289" w:type="dxa"/>
          </w:tcPr>
          <w:p w14:paraId="5070C8D3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1,340</w:t>
            </w:r>
          </w:p>
        </w:tc>
      </w:tr>
      <w:tr w:rsidR="00785A0F" w:rsidRPr="00785A0F" w14:paraId="4AFDD0C7" w14:textId="77777777" w:rsidTr="00785A0F">
        <w:tc>
          <w:tcPr>
            <w:tcW w:w="900" w:type="dxa"/>
          </w:tcPr>
          <w:p w14:paraId="3C00E8C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2.1.2.</w:t>
            </w:r>
          </w:p>
        </w:tc>
        <w:tc>
          <w:tcPr>
            <w:tcW w:w="4680" w:type="dxa"/>
          </w:tcPr>
          <w:p w14:paraId="09EE95B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t>витрати води на промивку швидких фільтрів</w:t>
            </w:r>
          </w:p>
        </w:tc>
        <w:tc>
          <w:tcPr>
            <w:tcW w:w="1980" w:type="dxa"/>
          </w:tcPr>
          <w:p w14:paraId="20F2B0FA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568,392</w:t>
            </w:r>
          </w:p>
        </w:tc>
        <w:tc>
          <w:tcPr>
            <w:tcW w:w="2289" w:type="dxa"/>
          </w:tcPr>
          <w:p w14:paraId="197C2756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158,680</w:t>
            </w:r>
          </w:p>
        </w:tc>
      </w:tr>
      <w:tr w:rsidR="00785A0F" w:rsidRPr="00785A0F" w14:paraId="5FE5F48B" w14:textId="77777777" w:rsidTr="00785A0F">
        <w:tc>
          <w:tcPr>
            <w:tcW w:w="900" w:type="dxa"/>
          </w:tcPr>
          <w:p w14:paraId="063F478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2.1.3.</w:t>
            </w:r>
          </w:p>
        </w:tc>
        <w:tc>
          <w:tcPr>
            <w:tcW w:w="4680" w:type="dxa"/>
          </w:tcPr>
          <w:p w14:paraId="44A7A25E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t>витрати води на обмивання та дезінфекцію ємнісного обладнання</w:t>
            </w:r>
          </w:p>
        </w:tc>
        <w:tc>
          <w:tcPr>
            <w:tcW w:w="1980" w:type="dxa"/>
          </w:tcPr>
          <w:p w14:paraId="6E0CBCF3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23,999</w:t>
            </w:r>
          </w:p>
        </w:tc>
        <w:tc>
          <w:tcPr>
            <w:tcW w:w="2289" w:type="dxa"/>
          </w:tcPr>
          <w:p w14:paraId="79B99715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6,700</w:t>
            </w:r>
          </w:p>
        </w:tc>
      </w:tr>
      <w:tr w:rsidR="00785A0F" w:rsidRPr="00785A0F" w14:paraId="58CB20E8" w14:textId="77777777" w:rsidTr="00785A0F">
        <w:tc>
          <w:tcPr>
            <w:tcW w:w="900" w:type="dxa"/>
          </w:tcPr>
          <w:p w14:paraId="13E35257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2.1.4.</w:t>
            </w:r>
          </w:p>
        </w:tc>
        <w:tc>
          <w:tcPr>
            <w:tcW w:w="4680" w:type="dxa"/>
          </w:tcPr>
          <w:p w14:paraId="12DA7EE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lang w:val="uk-UA"/>
              </w:rPr>
              <w:t>інші витрати при підйомі та очищенні</w:t>
            </w:r>
          </w:p>
        </w:tc>
        <w:tc>
          <w:tcPr>
            <w:tcW w:w="1980" w:type="dxa"/>
          </w:tcPr>
          <w:p w14:paraId="6343B065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15,621</w:t>
            </w:r>
          </w:p>
        </w:tc>
        <w:tc>
          <w:tcPr>
            <w:tcW w:w="2289" w:type="dxa"/>
          </w:tcPr>
          <w:p w14:paraId="36D30748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4,361</w:t>
            </w:r>
          </w:p>
        </w:tc>
      </w:tr>
      <w:tr w:rsidR="00785A0F" w:rsidRPr="00785A0F" w14:paraId="4D3298AB" w14:textId="77777777" w:rsidTr="00785A0F">
        <w:tc>
          <w:tcPr>
            <w:tcW w:w="900" w:type="dxa"/>
          </w:tcPr>
          <w:p w14:paraId="03BA56A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14:paraId="1E99F2A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lang w:val="uk-UA"/>
              </w:rPr>
              <w:t>2) при водозаборі з підземних джерел:</w:t>
            </w:r>
          </w:p>
        </w:tc>
        <w:tc>
          <w:tcPr>
            <w:tcW w:w="1980" w:type="dxa"/>
            <w:vAlign w:val="bottom"/>
          </w:tcPr>
          <w:p w14:paraId="12FE7877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bottom"/>
          </w:tcPr>
          <w:p w14:paraId="47601C83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0C484146" w14:textId="77777777" w:rsidTr="00785A0F">
        <w:tc>
          <w:tcPr>
            <w:tcW w:w="900" w:type="dxa"/>
          </w:tcPr>
          <w:p w14:paraId="2917B21D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2.1.5.</w:t>
            </w:r>
          </w:p>
        </w:tc>
        <w:tc>
          <w:tcPr>
            <w:tcW w:w="4680" w:type="dxa"/>
          </w:tcPr>
          <w:p w14:paraId="0D18BBC9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>витрати води на промивку свердловин і підтримання в них необхідного рівня води</w:t>
            </w:r>
          </w:p>
        </w:tc>
        <w:tc>
          <w:tcPr>
            <w:tcW w:w="1980" w:type="dxa"/>
            <w:vAlign w:val="bottom"/>
          </w:tcPr>
          <w:p w14:paraId="08E8B8CF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bottom"/>
          </w:tcPr>
          <w:p w14:paraId="630685CF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7C23E2D1" w14:textId="77777777" w:rsidTr="00785A0F">
        <w:tc>
          <w:tcPr>
            <w:tcW w:w="900" w:type="dxa"/>
          </w:tcPr>
          <w:p w14:paraId="4AFCE38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2.1.6.</w:t>
            </w:r>
          </w:p>
        </w:tc>
        <w:tc>
          <w:tcPr>
            <w:tcW w:w="4680" w:type="dxa"/>
          </w:tcPr>
          <w:p w14:paraId="62B2C99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>витрати на промивку фільтрів знезалізнення</w:t>
            </w:r>
          </w:p>
        </w:tc>
        <w:tc>
          <w:tcPr>
            <w:tcW w:w="1980" w:type="dxa"/>
          </w:tcPr>
          <w:p w14:paraId="7FEC0A6E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0,000</w:t>
            </w:r>
          </w:p>
        </w:tc>
        <w:tc>
          <w:tcPr>
            <w:tcW w:w="2289" w:type="dxa"/>
          </w:tcPr>
          <w:p w14:paraId="1D590BBC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0,000</w:t>
            </w:r>
          </w:p>
        </w:tc>
      </w:tr>
      <w:tr w:rsidR="00785A0F" w:rsidRPr="00785A0F" w14:paraId="1850B743" w14:textId="77777777" w:rsidTr="00785A0F">
        <w:tc>
          <w:tcPr>
            <w:tcW w:w="900" w:type="dxa"/>
          </w:tcPr>
          <w:p w14:paraId="07C15C9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2.1.7.</w:t>
            </w:r>
          </w:p>
        </w:tc>
        <w:tc>
          <w:tcPr>
            <w:tcW w:w="4680" w:type="dxa"/>
          </w:tcPr>
          <w:p w14:paraId="200AFA6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>витрати на обслуговування іншого очисного обладнання</w:t>
            </w:r>
          </w:p>
        </w:tc>
        <w:tc>
          <w:tcPr>
            <w:tcW w:w="1980" w:type="dxa"/>
            <w:vAlign w:val="bottom"/>
          </w:tcPr>
          <w:p w14:paraId="6036306A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bottom"/>
          </w:tcPr>
          <w:p w14:paraId="19EC4646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44C13629" w14:textId="77777777" w:rsidTr="00785A0F">
        <w:tc>
          <w:tcPr>
            <w:tcW w:w="900" w:type="dxa"/>
          </w:tcPr>
          <w:p w14:paraId="6B9331E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2.1.8.</w:t>
            </w:r>
          </w:p>
        </w:tc>
        <w:tc>
          <w:tcPr>
            <w:tcW w:w="4680" w:type="dxa"/>
          </w:tcPr>
          <w:p w14:paraId="08EF078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>витрати на роботу хіміко-бактеріологічної лабораторії</w:t>
            </w:r>
          </w:p>
        </w:tc>
        <w:tc>
          <w:tcPr>
            <w:tcW w:w="1980" w:type="dxa"/>
            <w:vAlign w:val="bottom"/>
          </w:tcPr>
          <w:p w14:paraId="54FF682E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bottom"/>
          </w:tcPr>
          <w:p w14:paraId="654C8CC4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689A08D5" w14:textId="77777777" w:rsidTr="00785A0F">
        <w:tc>
          <w:tcPr>
            <w:tcW w:w="900" w:type="dxa"/>
          </w:tcPr>
          <w:p w14:paraId="43479F82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2.1.9.</w:t>
            </w:r>
          </w:p>
        </w:tc>
        <w:tc>
          <w:tcPr>
            <w:tcW w:w="4680" w:type="dxa"/>
          </w:tcPr>
          <w:p w14:paraId="2DBF052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>витрати при використанні спеціальних методів очищення води (зворотний осмос, пом’якшення, знефторювання, знезалізнення, ультра- та мікрофільтрація)</w:t>
            </w:r>
          </w:p>
        </w:tc>
        <w:tc>
          <w:tcPr>
            <w:tcW w:w="1980" w:type="dxa"/>
            <w:vAlign w:val="center"/>
          </w:tcPr>
          <w:p w14:paraId="1436B671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14:paraId="1201C2C7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3D8DBDB7" w14:textId="77777777" w:rsidTr="00785A0F">
        <w:tc>
          <w:tcPr>
            <w:tcW w:w="900" w:type="dxa"/>
          </w:tcPr>
          <w:p w14:paraId="7851CA9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2.2.</w:t>
            </w:r>
          </w:p>
        </w:tc>
        <w:tc>
          <w:tcPr>
            <w:tcW w:w="4680" w:type="dxa"/>
          </w:tcPr>
          <w:p w14:paraId="74D5DC51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t>Технологічні витрати води на транспортування і постачання питної води</w:t>
            </w:r>
          </w:p>
        </w:tc>
        <w:tc>
          <w:tcPr>
            <w:tcW w:w="1980" w:type="dxa"/>
            <w:vAlign w:val="center"/>
          </w:tcPr>
          <w:p w14:paraId="4B720B22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14:paraId="7121ECFE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4ABA846A" w14:textId="77777777" w:rsidTr="00785A0F">
        <w:tc>
          <w:tcPr>
            <w:tcW w:w="900" w:type="dxa"/>
          </w:tcPr>
          <w:p w14:paraId="01B3EFA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2.2.1.</w:t>
            </w:r>
          </w:p>
        </w:tc>
        <w:tc>
          <w:tcPr>
            <w:tcW w:w="4680" w:type="dxa"/>
          </w:tcPr>
          <w:p w14:paraId="6EFC6DF1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t>витрати води на планову дезінфекцію і промивку мереж</w:t>
            </w:r>
          </w:p>
        </w:tc>
        <w:tc>
          <w:tcPr>
            <w:tcW w:w="1980" w:type="dxa"/>
            <w:vAlign w:val="center"/>
          </w:tcPr>
          <w:p w14:paraId="6512A5D2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14:paraId="17705005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0A6A8130" w14:textId="77777777" w:rsidTr="00785A0F">
        <w:tc>
          <w:tcPr>
            <w:tcW w:w="900" w:type="dxa"/>
          </w:tcPr>
          <w:p w14:paraId="7076C3F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2.2.2.</w:t>
            </w:r>
          </w:p>
        </w:tc>
        <w:tc>
          <w:tcPr>
            <w:tcW w:w="4680" w:type="dxa"/>
          </w:tcPr>
          <w:p w14:paraId="1749362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t>технологічні витрати на власні потреби насосних станцій</w:t>
            </w:r>
          </w:p>
        </w:tc>
        <w:tc>
          <w:tcPr>
            <w:tcW w:w="1980" w:type="dxa"/>
            <w:vAlign w:val="center"/>
          </w:tcPr>
          <w:p w14:paraId="6EAE171B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14:paraId="27B94A77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7C1A1293" w14:textId="77777777" w:rsidTr="00785A0F">
        <w:tc>
          <w:tcPr>
            <w:tcW w:w="900" w:type="dxa"/>
          </w:tcPr>
          <w:p w14:paraId="32EACCA1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2.2.3.</w:t>
            </w:r>
          </w:p>
        </w:tc>
        <w:tc>
          <w:tcPr>
            <w:tcW w:w="4680" w:type="dxa"/>
          </w:tcPr>
          <w:p w14:paraId="74B90D2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t>технологічні витрати на обмивання та дезінфекцію резервуарів чистої води</w:t>
            </w:r>
          </w:p>
        </w:tc>
        <w:tc>
          <w:tcPr>
            <w:tcW w:w="1980" w:type="dxa"/>
            <w:vAlign w:val="center"/>
          </w:tcPr>
          <w:p w14:paraId="7A3BB5F6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14:paraId="5FC0A22A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23360F3B" w14:textId="77777777" w:rsidTr="00785A0F">
        <w:tc>
          <w:tcPr>
            <w:tcW w:w="900" w:type="dxa"/>
          </w:tcPr>
          <w:p w14:paraId="0F479222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2.3.</w:t>
            </w:r>
          </w:p>
        </w:tc>
        <w:tc>
          <w:tcPr>
            <w:tcW w:w="4680" w:type="dxa"/>
          </w:tcPr>
          <w:p w14:paraId="47BDD83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r w:rsidRPr="000C62DD">
              <w:t>ехнологічні витрати води на допоміжних об'єктах</w:t>
            </w:r>
          </w:p>
        </w:tc>
        <w:tc>
          <w:tcPr>
            <w:tcW w:w="1980" w:type="dxa"/>
            <w:vAlign w:val="center"/>
          </w:tcPr>
          <w:p w14:paraId="591CF38C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14:paraId="46B830D4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23B6AC11" w14:textId="77777777" w:rsidTr="00785A0F">
        <w:tc>
          <w:tcPr>
            <w:tcW w:w="900" w:type="dxa"/>
          </w:tcPr>
          <w:p w14:paraId="6BF3189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2.4.</w:t>
            </w:r>
          </w:p>
        </w:tc>
        <w:tc>
          <w:tcPr>
            <w:tcW w:w="4680" w:type="dxa"/>
          </w:tcPr>
          <w:p w14:paraId="6802F74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t>Витрати води на господарсько-питні потреби робітників</w:t>
            </w:r>
          </w:p>
        </w:tc>
        <w:tc>
          <w:tcPr>
            <w:tcW w:w="1980" w:type="dxa"/>
            <w:vAlign w:val="bottom"/>
          </w:tcPr>
          <w:p w14:paraId="54D52F0A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5,642</w:t>
            </w:r>
          </w:p>
        </w:tc>
        <w:tc>
          <w:tcPr>
            <w:tcW w:w="2289" w:type="dxa"/>
            <w:vAlign w:val="bottom"/>
          </w:tcPr>
          <w:p w14:paraId="117A8115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1,575</w:t>
            </w:r>
          </w:p>
        </w:tc>
      </w:tr>
      <w:tr w:rsidR="00785A0F" w:rsidRPr="00785A0F" w14:paraId="57171A47" w14:textId="77777777" w:rsidTr="00785A0F">
        <w:tc>
          <w:tcPr>
            <w:tcW w:w="900" w:type="dxa"/>
          </w:tcPr>
          <w:p w14:paraId="31F3CCD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2.5.</w:t>
            </w:r>
          </w:p>
        </w:tc>
        <w:tc>
          <w:tcPr>
            <w:tcW w:w="4680" w:type="dxa"/>
          </w:tcPr>
          <w:p w14:paraId="710509B9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t>Витрати води на утримання зон санітарної охорони, зелених насаджень, утримання територій і приміщень</w:t>
            </w:r>
          </w:p>
        </w:tc>
        <w:tc>
          <w:tcPr>
            <w:tcW w:w="1980" w:type="dxa"/>
            <w:vAlign w:val="center"/>
          </w:tcPr>
          <w:p w14:paraId="6952E6F4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14:paraId="2C731C72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14:paraId="47038F55" w14:textId="77777777" w:rsidTr="00785A0F">
        <w:tc>
          <w:tcPr>
            <w:tcW w:w="9849" w:type="dxa"/>
            <w:gridSpan w:val="4"/>
          </w:tcPr>
          <w:p w14:paraId="2C57FFF8" w14:textId="77777777"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0C62DD">
              <w:rPr>
                <w:rFonts w:ascii="Times New Roman" w:hAnsi="Times New Roman"/>
                <w:bCs/>
              </w:rPr>
              <w:t>ІІ. ІТНВПВ у каналізаційному господарстві, м</w:t>
            </w:r>
            <w:r w:rsidRPr="000C62DD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/1000 </w:t>
            </w:r>
            <w:r w:rsidRPr="000C62DD">
              <w:rPr>
                <w:rFonts w:ascii="Times New Roman" w:hAnsi="Times New Roman"/>
                <w:bCs/>
                <w:spacing w:val="-2"/>
              </w:rPr>
              <w:t>м</w:t>
            </w:r>
            <w:r w:rsidRPr="000C62DD">
              <w:rPr>
                <w:rFonts w:ascii="Times New Roman" w:hAnsi="Times New Roman"/>
                <w:bCs/>
                <w:spacing w:val="-2"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  <w:spacing w:val="-2"/>
              </w:rPr>
              <w:t xml:space="preserve"> прийнятих стоків</w:t>
            </w:r>
          </w:p>
        </w:tc>
      </w:tr>
      <w:tr w:rsidR="00785A0F" w:rsidRPr="00785A0F" w14:paraId="367F8485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93B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5F7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r w:rsidRPr="000C62DD">
              <w:t>ехнологічні витрати питної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68C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2,963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F54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1,321</w:t>
            </w:r>
          </w:p>
        </w:tc>
      </w:tr>
      <w:tr w:rsidR="00785A0F" w:rsidRPr="00785A0F" w14:paraId="457074C7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556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7F9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r w:rsidRPr="000C62DD">
              <w:t>ехнологічні витрати питної води на відведення (збір та транспортування) стічних 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2C3B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0,117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5ED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0,052</w:t>
            </w:r>
          </w:p>
        </w:tc>
      </w:tr>
      <w:tr w:rsidR="00785A0F" w:rsidRPr="00785A0F" w14:paraId="092744F3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D8E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A1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r w:rsidRPr="000C62DD">
              <w:t xml:space="preserve">ехнологічні витрати питної води на очищення стічних вод і обробку </w:t>
            </w:r>
            <w:r w:rsidRPr="000C62DD">
              <w:rPr>
                <w:lang w:val="uk-UA"/>
              </w:rPr>
              <w:t>утворених</w:t>
            </w:r>
            <w:r w:rsidRPr="000C62DD">
              <w:t xml:space="preserve"> осадів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CAF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9FA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</w:tr>
      <w:tr w:rsidR="00785A0F" w:rsidRPr="00785A0F" w14:paraId="356C0F74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BAF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543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В</w:t>
            </w:r>
            <w:r w:rsidRPr="000C62DD">
              <w:t>итрати води на питні та господарсько-побутові потреби працівників підприємства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943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2,846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F3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1,269</w:t>
            </w:r>
          </w:p>
        </w:tc>
      </w:tr>
      <w:tr w:rsidR="00785A0F" w:rsidRPr="00785A0F" w14:paraId="0650E851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522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lastRenderedPageBreak/>
              <w:t>3.4.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179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t>Витрати води на утримання зон санітарної охорони, зелених насаджень, утримання територій і приміщень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AAB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88D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</w:tr>
      <w:tr w:rsidR="00785A0F" w:rsidRPr="00785A0F" w14:paraId="62E31D29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CA7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978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lang w:val="uk-UA"/>
              </w:rPr>
              <w:t>Т</w:t>
            </w:r>
            <w:r w:rsidRPr="000C62DD">
              <w:t>ехнологічні витрати</w:t>
            </w:r>
            <w:r w:rsidRPr="000C62DD">
              <w:rPr>
                <w:lang w:val="uk-UA"/>
              </w:rPr>
              <w:t xml:space="preserve"> на допоміжних об</w:t>
            </w:r>
            <w:r w:rsidRPr="000C62DD">
              <w:t>’</w:t>
            </w:r>
            <w:r w:rsidRPr="000C62DD">
              <w:rPr>
                <w:lang w:val="uk-UA"/>
              </w:rPr>
              <w:t>єктах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286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81B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</w:tr>
      <w:tr w:rsidR="00785A0F" w:rsidRPr="00785A0F" w14:paraId="3425A045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2A76E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Разом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244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bCs/>
              </w:rPr>
              <w:t>ІТНВПВ у водопровідному господарстві, м</w:t>
            </w:r>
            <w:r w:rsidRPr="000C62DD">
              <w:rPr>
                <w:bCs/>
                <w:vertAlign w:val="superscript"/>
              </w:rPr>
              <w:t>3</w:t>
            </w:r>
            <w:r w:rsidRPr="000C62DD">
              <w:rPr>
                <w:bCs/>
              </w:rPr>
              <w:t xml:space="preserve">/1000 </w:t>
            </w:r>
            <w:r w:rsidRPr="000C62DD">
              <w:rPr>
                <w:bCs/>
                <w:spacing w:val="-2"/>
              </w:rPr>
              <w:t>м</w:t>
            </w:r>
            <w:r w:rsidRPr="000C62DD">
              <w:rPr>
                <w:bCs/>
                <w:spacing w:val="-2"/>
                <w:vertAlign w:val="superscript"/>
              </w:rPr>
              <w:t>3</w:t>
            </w:r>
            <w:r w:rsidRPr="000C62DD">
              <w:rPr>
                <w:bCs/>
              </w:rPr>
              <w:t xml:space="preserve"> </w:t>
            </w:r>
            <w:r w:rsidRPr="000C62DD">
              <w:rPr>
                <w:bCs/>
                <w:spacing w:val="-2"/>
              </w:rPr>
              <w:t>піднятої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E33C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618,454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480B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172,656</w:t>
            </w:r>
          </w:p>
        </w:tc>
      </w:tr>
      <w:tr w:rsidR="00785A0F" w:rsidRPr="00785A0F" w14:paraId="2497F872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B7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AF0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bCs/>
              </w:rPr>
              <w:t>ІТНВПВ у каналізаційному господарстві, м</w:t>
            </w:r>
            <w:r w:rsidRPr="000C62DD">
              <w:rPr>
                <w:bCs/>
                <w:vertAlign w:val="superscript"/>
              </w:rPr>
              <w:t>3</w:t>
            </w:r>
            <w:r w:rsidRPr="000C62DD">
              <w:rPr>
                <w:bCs/>
              </w:rPr>
              <w:t xml:space="preserve">/1000 </w:t>
            </w:r>
            <w:r w:rsidRPr="000C62DD">
              <w:rPr>
                <w:bCs/>
                <w:spacing w:val="-2"/>
              </w:rPr>
              <w:t>м</w:t>
            </w:r>
            <w:r w:rsidRPr="000C62DD">
              <w:rPr>
                <w:bCs/>
                <w:spacing w:val="-2"/>
                <w:vertAlign w:val="superscript"/>
              </w:rPr>
              <w:t>3</w:t>
            </w:r>
            <w:r w:rsidRPr="000C62DD">
              <w:rPr>
                <w:bCs/>
                <w:spacing w:val="-2"/>
              </w:rPr>
              <w:t xml:space="preserve">  піднятої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E4D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4,732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637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1,321</w:t>
            </w:r>
          </w:p>
        </w:tc>
      </w:tr>
      <w:tr w:rsidR="00785A0F" w:rsidRPr="00785A0F" w14:paraId="5F88EF0E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66E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ІТНВПВ витрат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12EE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623,186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60FCD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173,977</w:t>
            </w:r>
          </w:p>
        </w:tc>
      </w:tr>
      <w:tr w:rsidR="00785A0F" w:rsidRPr="00785A0F" w14:paraId="61BAF86B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625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ІТНВПВ втрат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EF2A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570,461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C9F2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159,231</w:t>
            </w:r>
          </w:p>
        </w:tc>
      </w:tr>
      <w:tr w:rsidR="00785A0F" w:rsidRPr="00785A0F" w14:paraId="64BC01C8" w14:textId="77777777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0DA" w14:textId="77777777"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Загальний</w:t>
            </w:r>
            <w:r w:rsidRPr="000C62DD">
              <w:rPr>
                <w:rStyle w:val="rvts15"/>
                <w:lang w:val="uk-UA"/>
              </w:rPr>
              <w:t xml:space="preserve"> поточний ІТНВПВ для підприємства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29F30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1193,647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AECE" w14:textId="77777777" w:rsidR="00785A0F" w:rsidRPr="000C62DD" w:rsidRDefault="00785A0F" w:rsidP="00785A0F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333,208</w:t>
            </w:r>
          </w:p>
        </w:tc>
      </w:tr>
    </w:tbl>
    <w:p w14:paraId="1B9D338B" w14:textId="77777777" w:rsidR="004E6A04" w:rsidRPr="00A12A7B" w:rsidRDefault="004E6A04" w:rsidP="00813036">
      <w:pPr>
        <w:spacing w:after="0" w:line="240" w:lineRule="auto"/>
        <w:rPr>
          <w:rFonts w:ascii="Times New Roman" w:hAnsi="Times New Roman"/>
        </w:rPr>
      </w:pPr>
    </w:p>
    <w:p w14:paraId="78CF25D2" w14:textId="77777777" w:rsidR="004E6A04" w:rsidRDefault="004E6A04" w:rsidP="007A7C45">
      <w:pPr>
        <w:pStyle w:val="rvps7"/>
        <w:spacing w:before="0" w:beforeAutospacing="0" w:after="0" w:afterAutospacing="0"/>
        <w:ind w:firstLine="708"/>
        <w:jc w:val="center"/>
        <w:rPr>
          <w:b/>
          <w:i/>
          <w:vertAlign w:val="superscript"/>
          <w:lang w:val="uk-UA"/>
        </w:rPr>
      </w:pPr>
      <w:bookmarkStart w:id="1" w:name="RANGE!A1:D50"/>
      <w:bookmarkEnd w:id="1"/>
    </w:p>
    <w:p w14:paraId="3DEAF0AF" w14:textId="77777777" w:rsidR="004E6A04" w:rsidRDefault="004E6A04" w:rsidP="007A7C45">
      <w:pPr>
        <w:pStyle w:val="rvps7"/>
        <w:spacing w:before="0" w:beforeAutospacing="0" w:after="0" w:afterAutospacing="0"/>
        <w:ind w:firstLine="708"/>
        <w:jc w:val="center"/>
        <w:rPr>
          <w:b/>
          <w:i/>
          <w:vertAlign w:val="superscript"/>
          <w:lang w:val="uk-UA"/>
        </w:rPr>
      </w:pPr>
    </w:p>
    <w:p w14:paraId="79204C1A" w14:textId="77777777" w:rsidR="004E6A04" w:rsidRDefault="004E6A04" w:rsidP="007A7C45">
      <w:pPr>
        <w:pStyle w:val="rvps7"/>
        <w:spacing w:before="0" w:beforeAutospacing="0" w:after="0" w:afterAutospacing="0"/>
        <w:ind w:firstLine="708"/>
        <w:jc w:val="center"/>
        <w:rPr>
          <w:b/>
          <w:i/>
          <w:vertAlign w:val="superscript"/>
          <w:lang w:val="uk-UA"/>
        </w:rPr>
      </w:pPr>
      <w:r>
        <w:rPr>
          <w:b/>
          <w:i/>
          <w:vertAlign w:val="superscript"/>
          <w:lang w:val="uk-UA"/>
        </w:rPr>
        <w:t>________</w:t>
      </w:r>
      <w:r w:rsidR="000C62DD">
        <w:rPr>
          <w:b/>
          <w:i/>
          <w:vertAlign w:val="superscript"/>
          <w:lang w:val="uk-UA"/>
        </w:rPr>
        <w:t>_________</w:t>
      </w:r>
    </w:p>
    <w:sectPr w:rsidR="004E6A04" w:rsidSect="00F137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C45"/>
    <w:rsid w:val="000576FD"/>
    <w:rsid w:val="00074229"/>
    <w:rsid w:val="000C62DD"/>
    <w:rsid w:val="001019F6"/>
    <w:rsid w:val="00106813"/>
    <w:rsid w:val="00127E0C"/>
    <w:rsid w:val="001479DE"/>
    <w:rsid w:val="00187C72"/>
    <w:rsid w:val="001D4A22"/>
    <w:rsid w:val="001F2448"/>
    <w:rsid w:val="0027084B"/>
    <w:rsid w:val="002A2B32"/>
    <w:rsid w:val="002B74E4"/>
    <w:rsid w:val="00496CD3"/>
    <w:rsid w:val="004E6A04"/>
    <w:rsid w:val="005140E3"/>
    <w:rsid w:val="005E48AA"/>
    <w:rsid w:val="0067626B"/>
    <w:rsid w:val="006868F5"/>
    <w:rsid w:val="00712FDC"/>
    <w:rsid w:val="00725CA9"/>
    <w:rsid w:val="007828BC"/>
    <w:rsid w:val="00785A0F"/>
    <w:rsid w:val="007A7C45"/>
    <w:rsid w:val="0080249D"/>
    <w:rsid w:val="00813036"/>
    <w:rsid w:val="00851DAC"/>
    <w:rsid w:val="00856239"/>
    <w:rsid w:val="00856BAB"/>
    <w:rsid w:val="008C19A0"/>
    <w:rsid w:val="00901C86"/>
    <w:rsid w:val="0094480F"/>
    <w:rsid w:val="00960E90"/>
    <w:rsid w:val="00A12A7B"/>
    <w:rsid w:val="00A14EBB"/>
    <w:rsid w:val="00AB7DC6"/>
    <w:rsid w:val="00B61402"/>
    <w:rsid w:val="00C1208E"/>
    <w:rsid w:val="00C41CFA"/>
    <w:rsid w:val="00D62D8E"/>
    <w:rsid w:val="00F137B5"/>
    <w:rsid w:val="00F94430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CB892"/>
  <w15:docId w15:val="{AA3BA191-04C4-4FDA-87C4-A72EC6C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7C45"/>
    <w:pPr>
      <w:spacing w:after="200" w:line="276" w:lineRule="auto"/>
    </w:pPr>
    <w:rPr>
      <w:rFonts w:ascii="Calibri" w:eastAsia="Times New Roman" w:hAnsi="Calibri"/>
      <w:color w:val="000000"/>
      <w:sz w:val="24"/>
      <w:szCs w:val="24"/>
      <w:lang w:val="ru-RU" w:eastAsia="en-US"/>
    </w:rPr>
  </w:style>
  <w:style w:type="paragraph" w:styleId="3">
    <w:name w:val="heading 3"/>
    <w:basedOn w:val="a"/>
    <w:next w:val="a"/>
    <w:link w:val="30"/>
    <w:qFormat/>
    <w:locked/>
    <w:rsid w:val="00785A0F"/>
    <w:pPr>
      <w:keepNext/>
      <w:spacing w:before="240" w:after="60" w:line="240" w:lineRule="auto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7A7C45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rvts15">
    <w:name w:val="rvts15"/>
    <w:rsid w:val="007A7C45"/>
    <w:rPr>
      <w:rFonts w:cs="Times New Roman"/>
    </w:rPr>
  </w:style>
  <w:style w:type="character" w:customStyle="1" w:styleId="30">
    <w:name w:val="Заголовок 3 Знак"/>
    <w:link w:val="3"/>
    <w:rsid w:val="00785A0F"/>
    <w:rPr>
      <w:rFonts w:ascii="Cambria" w:eastAsia="Times New Roman" w:hAnsi="Cambria"/>
      <w:b/>
      <w:bCs/>
      <w:sz w:val="26"/>
      <w:szCs w:val="26"/>
    </w:rPr>
  </w:style>
  <w:style w:type="paragraph" w:customStyle="1" w:styleId="rvps2">
    <w:name w:val="rvps2"/>
    <w:basedOn w:val="a"/>
    <w:link w:val="rvps20"/>
    <w:uiPriority w:val="99"/>
    <w:rsid w:val="00785A0F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ru-RU"/>
    </w:rPr>
  </w:style>
  <w:style w:type="character" w:customStyle="1" w:styleId="rvps20">
    <w:name w:val="rvps2 Знак"/>
    <w:link w:val="rvps2"/>
    <w:uiPriority w:val="99"/>
    <w:locked/>
    <w:rsid w:val="00785A0F"/>
    <w:rPr>
      <w:rFonts w:eastAsia="Times New Roman"/>
      <w:sz w:val="24"/>
      <w:szCs w:val="24"/>
    </w:rPr>
  </w:style>
  <w:style w:type="character" w:customStyle="1" w:styleId="rvts0">
    <w:name w:val="rvts0"/>
    <w:basedOn w:val="a0"/>
    <w:rsid w:val="0078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Встановлено</vt:lpstr>
    </vt:vector>
  </TitlesOfParts>
  <Company>sunpp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Встановлено</dc:title>
  <dc:subject/>
  <dc:creator>su13195</dc:creator>
  <cp:keywords/>
  <dc:description/>
  <cp:lastModifiedBy>Admin</cp:lastModifiedBy>
  <cp:revision>9</cp:revision>
  <cp:lastPrinted>2017-12-14T10:45:00Z</cp:lastPrinted>
  <dcterms:created xsi:type="dcterms:W3CDTF">2017-02-27T13:29:00Z</dcterms:created>
  <dcterms:modified xsi:type="dcterms:W3CDTF">2023-03-17T07:47:00Z</dcterms:modified>
</cp:coreProperties>
</file>